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8EB4" w14:textId="373A80F4" w:rsidR="00F407AF" w:rsidRPr="00DD2F09" w:rsidRDefault="00A64D77" w:rsidP="00A64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ДОГОВОР КУПЛИ-ПРОДАЖИ ЖИЛОГО ДОМА С ЗЕМЕЛЬНЫМ УЧАСТКОМ</w:t>
      </w:r>
    </w:p>
    <w:p w14:paraId="64EF642A" w14:textId="54410D0E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г. _______________</w:t>
      </w:r>
      <w:r w:rsidRPr="00DD2F09">
        <w:rPr>
          <w:rFonts w:ascii="Times New Roman" w:hAnsi="Times New Roman" w:cs="Times New Roman"/>
          <w:sz w:val="24"/>
          <w:szCs w:val="24"/>
        </w:rPr>
        <w:tab/>
        <w:t>«____» ______________ 2023 г.</w:t>
      </w:r>
    </w:p>
    <w:p w14:paraId="477B1E5C" w14:textId="77777777" w:rsidR="005173E9" w:rsidRPr="00DD2F09" w:rsidRDefault="005173E9" w:rsidP="005173E9">
      <w:pPr>
        <w:rPr>
          <w:rFonts w:ascii="Times New Roman" w:hAnsi="Times New Roman" w:cs="Times New Roman"/>
          <w:sz w:val="24"/>
          <w:szCs w:val="24"/>
        </w:rPr>
      </w:pPr>
    </w:p>
    <w:p w14:paraId="59489A91" w14:textId="77777777" w:rsidR="005173E9" w:rsidRPr="00DD2F09" w:rsidRDefault="005173E9" w:rsidP="005173E9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зарегистрированн__ по адресу: ___________________, именуем__ в дальнейшем «Продавец» , с одной стороны и </w:t>
      </w:r>
    </w:p>
    <w:p w14:paraId="22BE2A12" w14:textId="77777777" w:rsidR="005173E9" w:rsidRPr="00DD2F09" w:rsidRDefault="005173E9" w:rsidP="00DD2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зарегистрированн__ по адресу: ___________________, именуем__ в дальнейшем «Покупатель» , с другой стороны, совместно именуемые «Стороны», заключили настоящий Договор о нижеследующем:</w:t>
      </w:r>
    </w:p>
    <w:p w14:paraId="3C3FA5EF" w14:textId="263A470F" w:rsidR="005173E9" w:rsidRPr="00572093" w:rsidRDefault="00572093" w:rsidP="005720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9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5CD31E4" w14:textId="5464A604" w:rsidR="00F407AF" w:rsidRPr="00DD2F09" w:rsidRDefault="00572093" w:rsidP="0051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07AF" w:rsidRPr="00DD2F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7AF" w:rsidRPr="00DD2F09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 земельный участок с расположенным на нем домом (далее - Объекты), а Покупатель - принять и оплатить Объекты, указанные в п. 2 настоящего Договора, в соответствии с условиями настоящего Договора.</w:t>
      </w:r>
    </w:p>
    <w:p w14:paraId="0BFFF4AA" w14:textId="5DB77CD8" w:rsidR="00F407AF" w:rsidRPr="00DD2F09" w:rsidRDefault="00572093" w:rsidP="00F4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07AF" w:rsidRPr="00DD2F09">
        <w:rPr>
          <w:rFonts w:ascii="Times New Roman" w:hAnsi="Times New Roman" w:cs="Times New Roman"/>
          <w:sz w:val="24"/>
          <w:szCs w:val="24"/>
        </w:rPr>
        <w:t>2. Характеристики продаваемых Объектов:</w:t>
      </w:r>
    </w:p>
    <w:p w14:paraId="7559C265" w14:textId="65901D61" w:rsidR="00F407AF" w:rsidRPr="00DD2F09" w:rsidRDefault="00572093" w:rsidP="00F4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407AF" w:rsidRPr="00DD2F09">
        <w:rPr>
          <w:rFonts w:ascii="Times New Roman" w:hAnsi="Times New Roman" w:cs="Times New Roman"/>
          <w:sz w:val="24"/>
          <w:szCs w:val="24"/>
        </w:rPr>
        <w:t>. Земельный участок:</w:t>
      </w:r>
    </w:p>
    <w:p w14:paraId="0F839614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адрес участка: ________________________________________________ ;</w:t>
      </w:r>
    </w:p>
    <w:p w14:paraId="46213AA2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площадь участка ________ кв. м, кадастровый номер ________________________ ;</w:t>
      </w:r>
    </w:p>
    <w:p w14:paraId="03D329A1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 ;</w:t>
      </w:r>
    </w:p>
    <w:p w14:paraId="56F0B19F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 .</w:t>
      </w:r>
    </w:p>
    <w:p w14:paraId="6ADAFA13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Земельный участок принадлежит Продавцу на праве собственности на основании ________________________ , что подтверждается записью в Едином государственном реестре недвижимости от " ________ " ________ ________ г. N ________ (Выписка из Единого государственного реестра недвижимости от " ________ " ________ ________ г. N ________ (Приложение N ________ )).</w:t>
      </w:r>
    </w:p>
    <w:p w14:paraId="6DB89885" w14:textId="716EF7C7" w:rsidR="00F407AF" w:rsidRPr="00DD2F09" w:rsidRDefault="00572093" w:rsidP="00F4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407AF" w:rsidRPr="00DD2F09">
        <w:rPr>
          <w:rFonts w:ascii="Times New Roman" w:hAnsi="Times New Roman" w:cs="Times New Roman"/>
          <w:sz w:val="24"/>
          <w:szCs w:val="24"/>
        </w:rPr>
        <w:t>. Дом:</w:t>
      </w:r>
    </w:p>
    <w:p w14:paraId="5DC01CA0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адрес: ________________________________________________ ________ ,</w:t>
      </w:r>
    </w:p>
    <w:p w14:paraId="2E171F23" w14:textId="035461DD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площадь ________ кв. м, кадастровый (инвентаризационный) номер _______</w:t>
      </w:r>
      <w:r w:rsidR="00344AE1" w:rsidRPr="00DD2F09">
        <w:rPr>
          <w:rFonts w:ascii="Times New Roman" w:hAnsi="Times New Roman" w:cs="Times New Roman"/>
          <w:sz w:val="24"/>
          <w:szCs w:val="24"/>
        </w:rPr>
        <w:t>_,</w:t>
      </w:r>
    </w:p>
    <w:p w14:paraId="4812429A" w14:textId="79E963A8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технические характеристики жилого дома: ________________________________________________,</w:t>
      </w:r>
    </w:p>
    <w:p w14:paraId="7F91F352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lastRenderedPageBreak/>
        <w:t>назначение: ________________________________________________ ________ .</w:t>
      </w:r>
    </w:p>
    <w:p w14:paraId="1D3087C7" w14:textId="77777777" w:rsidR="00F407AF" w:rsidRPr="00DD2F09" w:rsidRDefault="00F407AF" w:rsidP="00F407AF">
      <w:pPr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Дом принадлежит Продавцу на праве собственности на основании ________________________ , что подтверждается записью в Едином государственном реестре недвижимости от " ________ " ________ ________ г. N ________ (Выписка из Единого государственного реестра недвижимости от «___» _____________ 2023 г. N ________ (Приложение N ________ )).</w:t>
      </w:r>
    </w:p>
    <w:p w14:paraId="69D5A1DA" w14:textId="17C022CA" w:rsidR="00F407AF" w:rsidRPr="00DD2F09" w:rsidRDefault="00572093" w:rsidP="00F4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407AF" w:rsidRPr="00DD2F09">
        <w:rPr>
          <w:rFonts w:ascii="Times New Roman" w:hAnsi="Times New Roman" w:cs="Times New Roman"/>
          <w:sz w:val="24"/>
          <w:szCs w:val="24"/>
        </w:rPr>
        <w:t>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14:paraId="43AF09C1" w14:textId="3C241097" w:rsidR="00F407AF" w:rsidRPr="00DD2F09" w:rsidRDefault="00572093" w:rsidP="00F4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407AF" w:rsidRPr="00DD2F09">
        <w:rPr>
          <w:rFonts w:ascii="Times New Roman" w:hAnsi="Times New Roman" w:cs="Times New Roman"/>
          <w:sz w:val="24"/>
          <w:szCs w:val="24"/>
        </w:rPr>
        <w:t>. Право собственности на Объекты переходит от Продавца к Покупателю с момента государственной регистрации в органе регистрации прав.</w:t>
      </w:r>
    </w:p>
    <w:p w14:paraId="3A3391B1" w14:textId="77777777" w:rsidR="00DD2F09" w:rsidRPr="00DD2F09" w:rsidRDefault="00DD2F09" w:rsidP="00DD2F0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9">
        <w:rPr>
          <w:rFonts w:ascii="Times New Roman" w:hAnsi="Times New Roman" w:cs="Times New Roman"/>
          <w:b/>
          <w:sz w:val="24"/>
          <w:szCs w:val="24"/>
        </w:rPr>
        <w:t>2. Цена Договора и порядок оплаты</w:t>
      </w:r>
    </w:p>
    <w:p w14:paraId="6768FC94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2.1. По соглашению сторон цена Недвижимого имущества составляет_____ (_______) рублей (Цена Договора). Цена договора включает цену Жилого дома и цену Земельного участка. При этом цена Жилого дома составляет ______________ (____________________) рублей, цена Земельного участка составляет ______________ (____________________) рублей. Цена Договора является окончательной и в дальнейшем изменению не подлежит.</w:t>
      </w:r>
    </w:p>
    <w:p w14:paraId="41AEAC55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2.2. Покупатель обязуется выплатить  Продавцу цену Жилого дома с земельным участком, согласованную Сторонами в п.2.1 Договора, в течение __ (____) дня(ей) с момента подписания настоящего Договора (</w:t>
      </w:r>
      <w:r w:rsidRPr="00DD2F09">
        <w:rPr>
          <w:rFonts w:ascii="Times New Roman" w:hAnsi="Times New Roman" w:cs="Times New Roman"/>
          <w:i/>
          <w:sz w:val="24"/>
          <w:szCs w:val="24"/>
        </w:rPr>
        <w:t>вариант: в срок до __.__.__года</w:t>
      </w:r>
      <w:r w:rsidRPr="00DD2F09">
        <w:rPr>
          <w:rFonts w:ascii="Times New Roman" w:hAnsi="Times New Roman" w:cs="Times New Roman"/>
          <w:sz w:val="24"/>
          <w:szCs w:val="24"/>
        </w:rPr>
        <w:t xml:space="preserve">), но до сдачи документов, необходимых для государственной регистрации перехода права собственности на Недвижимое имущество к Покупателю, в Управление Федеральной службы государственной регистрации, кадастра и картографии по _____________ </w:t>
      </w:r>
      <w:r w:rsidRPr="00DD2F09">
        <w:rPr>
          <w:rFonts w:ascii="Times New Roman" w:hAnsi="Times New Roman" w:cs="Times New Roman"/>
          <w:i/>
          <w:sz w:val="24"/>
          <w:szCs w:val="24"/>
        </w:rPr>
        <w:t>(вариант: в течение __ (____) дня(ей) после государственной регистрации перехода права собственности на Недвижимое имущество / не позднее «___» _________ ____ г. / иное)</w:t>
      </w:r>
      <w:r w:rsidRPr="00DD2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6084D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2.3. </w:t>
      </w:r>
      <w:bookmarkStart w:id="0" w:name="_Hlk136441377"/>
      <w:r w:rsidRPr="00DD2F09">
        <w:rPr>
          <w:rFonts w:ascii="Times New Roman" w:hAnsi="Times New Roman" w:cs="Times New Roman"/>
          <w:sz w:val="24"/>
          <w:szCs w:val="24"/>
        </w:rPr>
        <w:t>Покупатель производит уплату Цены Договора следующим способом _________________________________________.</w:t>
      </w:r>
    </w:p>
    <w:bookmarkEnd w:id="0"/>
    <w:p w14:paraId="1949607F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2.4. В случае не поступления Цены Договора, указанной в п. 2.1. настоящего Договора, в указанный в п. 2.2. срок, настоящий Договор считается расторгнутым, а последствия расторжения применимыми с первого дня, следующего за днем, установленным п. 2.2. настоящего Договора.</w:t>
      </w:r>
    </w:p>
    <w:p w14:paraId="2F07988B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2.5. Покупатель считается выполнившим свои обязательства по оплате Недвижимого имущества с даты ____________________________________</w:t>
      </w:r>
      <w:r w:rsidRPr="00DD2F09">
        <w:rPr>
          <w:rFonts w:ascii="Times New Roman" w:hAnsi="Times New Roman" w:cs="Times New Roman"/>
          <w:i/>
          <w:sz w:val="24"/>
          <w:szCs w:val="24"/>
        </w:rPr>
        <w:t>(вариант: с даты поступления денежных средств на расчетный счет Продавца / с даты регистрации перехода права собственности на Недвижимое имущество / не позднее «___» _________ ____ г. / иное</w:t>
      </w:r>
      <w:r w:rsidRPr="00DD2F09">
        <w:rPr>
          <w:rFonts w:ascii="Times New Roman" w:hAnsi="Times New Roman" w:cs="Times New Roman"/>
          <w:sz w:val="24"/>
          <w:szCs w:val="24"/>
        </w:rPr>
        <w:t>.</w:t>
      </w:r>
    </w:p>
    <w:p w14:paraId="5173CD0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2.6. Расходы, связанные с государственной регистрацией перехода права собственности, не включаются в цену Договора и уплачиваются ____________ </w:t>
      </w:r>
      <w:r w:rsidRPr="00DD2F09">
        <w:rPr>
          <w:rFonts w:ascii="Times New Roman" w:hAnsi="Times New Roman" w:cs="Times New Roman"/>
          <w:i/>
          <w:sz w:val="24"/>
          <w:szCs w:val="24"/>
        </w:rPr>
        <w:t>(варианты: Покупателем/Продавцом/Сторонами поровну).</w:t>
      </w:r>
    </w:p>
    <w:p w14:paraId="628CAEA0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155A" w14:textId="77777777" w:rsidR="00DD2F09" w:rsidRPr="00DD2F09" w:rsidRDefault="00DD2F09" w:rsidP="00DD2F0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9">
        <w:rPr>
          <w:rFonts w:ascii="Times New Roman" w:hAnsi="Times New Roman" w:cs="Times New Roman"/>
          <w:b/>
          <w:sz w:val="24"/>
          <w:szCs w:val="24"/>
        </w:rPr>
        <w:t>3. Передача Недвижимого имущества</w:t>
      </w:r>
    </w:p>
    <w:p w14:paraId="7F8406B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lastRenderedPageBreak/>
        <w:t>3.1. Передача Недвижимого имущества согласно ст. 556 Гражданского кодекса Российской Федерации оформляется Актом приема-передачи недвижимого имущества (далее – Акт приема-передачи).</w:t>
      </w:r>
    </w:p>
    <w:p w14:paraId="07039A31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3.2. Недвижимое имущество должно быть передано Продавцом Покупателю не позднее «__» ___________ ____ г. </w:t>
      </w:r>
      <w:r w:rsidRPr="00DD2F09">
        <w:rPr>
          <w:rFonts w:ascii="Times New Roman" w:hAnsi="Times New Roman" w:cs="Times New Roman"/>
          <w:i/>
          <w:sz w:val="24"/>
          <w:szCs w:val="24"/>
        </w:rPr>
        <w:t>(вариант: не позднее _______ (_______) рабочих (вариант: календарных) дней с момента заключения Сторонами настоящего Договора/с даты регистрации перехода права собственности на Недвижимое имущество).</w:t>
      </w:r>
    </w:p>
    <w:p w14:paraId="303F045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1" w:name="_Hlk136441442"/>
      <w:r w:rsidRPr="00DD2F09">
        <w:rPr>
          <w:rFonts w:ascii="Times New Roman" w:hAnsi="Times New Roman" w:cs="Times New Roman"/>
          <w:sz w:val="24"/>
          <w:szCs w:val="24"/>
        </w:rPr>
        <w:t>Вместе с подписанием Акта приема-передачи Продавец передает Покупателю относящиеся к Недвижимому имуществу документы и принадлежности: _________________________.</w:t>
      </w:r>
    </w:p>
    <w:bookmarkEnd w:id="1"/>
    <w:p w14:paraId="7C95924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3.4. Фактическая передача Продавцом Недвижимого имущества Покупателю по Акту приема-передачи является исполнением обязательств Продавца по Договору.</w:t>
      </w:r>
    </w:p>
    <w:p w14:paraId="111AB658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3.5. </w:t>
      </w:r>
      <w:bookmarkStart w:id="2" w:name="_Hlk136441517"/>
      <w:r w:rsidRPr="00DD2F09">
        <w:rPr>
          <w:rFonts w:ascii="Times New Roman" w:hAnsi="Times New Roman" w:cs="Times New Roman"/>
          <w:sz w:val="24"/>
          <w:szCs w:val="24"/>
        </w:rPr>
        <w:t>Покупатель до подписания Акта приема-передачи, обязан произвести детальный осмотр Недвижимого имущества. При выявлении недостатков Недвижимого имущества Покупатель обязан указать об этом в Акте приема-передачи и прописать порядок и сроки безвозмездного устранения выявленных недостатков.</w:t>
      </w:r>
      <w:bookmarkEnd w:id="2"/>
    </w:p>
    <w:p w14:paraId="48D2191F" w14:textId="77777777" w:rsidR="00DD2F09" w:rsidRPr="00DD2F09" w:rsidRDefault="00DD2F09" w:rsidP="00DD2F09">
      <w:pPr>
        <w:pStyle w:val="11"/>
        <w:widowControl w:val="0"/>
        <w:jc w:val="both"/>
        <w:rPr>
          <w:sz w:val="24"/>
          <w:szCs w:val="24"/>
        </w:rPr>
      </w:pPr>
      <w:r w:rsidRPr="00DD2F09">
        <w:rPr>
          <w:sz w:val="24"/>
          <w:szCs w:val="24"/>
        </w:rPr>
        <w:t xml:space="preserve">3.6. Настоящим Продавец уведомляет Покупателя о том, что на момент подписания настоящего Договора в Недвижимом имуществе никто не зарегистрирован/зарегистрированы __________________ </w:t>
      </w:r>
      <w:r w:rsidRPr="00DD2F09">
        <w:rPr>
          <w:i/>
          <w:sz w:val="24"/>
          <w:szCs w:val="24"/>
        </w:rPr>
        <w:t xml:space="preserve">(необходимо указать ФИО и даты рождения зарегистрированных лиц). </w:t>
      </w:r>
    </w:p>
    <w:p w14:paraId="3F1A9B38" w14:textId="77777777" w:rsidR="00DD2F09" w:rsidRPr="00DD2F09" w:rsidRDefault="00DD2F09" w:rsidP="00DD2F09">
      <w:pPr>
        <w:pStyle w:val="11"/>
        <w:widowControl w:val="0"/>
        <w:jc w:val="both"/>
        <w:rPr>
          <w:sz w:val="24"/>
          <w:szCs w:val="24"/>
        </w:rPr>
      </w:pPr>
      <w:r w:rsidRPr="00DD2F09">
        <w:rPr>
          <w:sz w:val="24"/>
          <w:szCs w:val="24"/>
        </w:rPr>
        <w:t xml:space="preserve">Обязанность по выселению и снятию зарегистрированных лиц с регистрационного учета берёт на себя Покупатель. </w:t>
      </w:r>
      <w:r w:rsidRPr="00DD2F09">
        <w:rPr>
          <w:i/>
          <w:sz w:val="24"/>
          <w:szCs w:val="24"/>
        </w:rPr>
        <w:t>(Абзац включается, если есть зарегистрированные лица)</w:t>
      </w:r>
    </w:p>
    <w:p w14:paraId="7AC18ED4" w14:textId="77777777" w:rsidR="00DD2F09" w:rsidRPr="00DD2F09" w:rsidRDefault="00DD2F09" w:rsidP="00DD2F09">
      <w:pPr>
        <w:pStyle w:val="11"/>
        <w:widowControl w:val="0"/>
        <w:jc w:val="both"/>
        <w:rPr>
          <w:sz w:val="24"/>
          <w:szCs w:val="24"/>
        </w:rPr>
      </w:pPr>
      <w:r w:rsidRPr="00DD2F09">
        <w:rPr>
          <w:sz w:val="24"/>
          <w:szCs w:val="24"/>
        </w:rPr>
        <w:t xml:space="preserve">Лица, сохраняющие право пользования Недвижимым имуществом после его приобретения Покупателем, в том числе согласно ст.292 Гражданского кодекса Российской Федерации, отсутствуют. </w:t>
      </w:r>
    </w:p>
    <w:p w14:paraId="6E9152E6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6441591"/>
      <w:r w:rsidRPr="00DD2F09">
        <w:rPr>
          <w:rFonts w:ascii="Times New Roman" w:hAnsi="Times New Roman" w:cs="Times New Roman"/>
          <w:sz w:val="24"/>
          <w:szCs w:val="24"/>
        </w:rPr>
        <w:t xml:space="preserve">3.7. Риск случайной гибели или повреждения Недвижимого имущества переходит к Покупателю после_________________ </w:t>
      </w:r>
      <w:r w:rsidRPr="00DD2F09">
        <w:rPr>
          <w:rFonts w:ascii="Times New Roman" w:hAnsi="Times New Roman" w:cs="Times New Roman"/>
          <w:i/>
          <w:sz w:val="24"/>
          <w:szCs w:val="24"/>
        </w:rPr>
        <w:t>(передачи Недвижимого имущества Покупателю и подписания сторонами Акта приема-передачи/государственной регистрации перехода права собственности на Недвижимое имущество)</w:t>
      </w:r>
      <w:r w:rsidRPr="00DD2F09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826335F" w14:textId="77777777" w:rsidR="00DD2F09" w:rsidRPr="00DD2F09" w:rsidRDefault="00DD2F09" w:rsidP="00DD2F0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9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4C8D9A0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4.1. Продавец вправе:</w:t>
      </w:r>
    </w:p>
    <w:p w14:paraId="6F5BDD0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4.1.1. Получить оплату по Договору в порядке и сроки, указанные в настоящем Договоре.</w:t>
      </w:r>
    </w:p>
    <w:p w14:paraId="323C575A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4.1.2. Потребовать уплаты пени за нарушение Покупателем порядка и срока уплаты цены Договора, предусмотренного настоящим Договором в размере _____% от не уплаченной в срок суммы за каждый день просрочки.</w:t>
      </w:r>
    </w:p>
    <w:p w14:paraId="4FEFD583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4.2. Продавец обязан:</w:t>
      </w:r>
    </w:p>
    <w:p w14:paraId="3EDED6CF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4.2.1. Передать Покупателю в собственность Недвижимое имущество по Акту приема-передачи в порядке, предусмотренном настоящим Договором.</w:t>
      </w:r>
    </w:p>
    <w:p w14:paraId="05E3A356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4.2.2. Предоставить все необходимые документы для заключения настоящего Договора и нести полную ответственность за их достоверность.4.2.3. В случае расторжения настоящего Договора или признания его недействительным вернуть Покупателю денежную сумму, указанную в п. 2.1. настоящего Договора.</w:t>
      </w:r>
    </w:p>
    <w:p w14:paraId="08FDCF7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4.2.4. Оплатить задолженности по налогам, сборам и обязательным платежам по указанному Недвижимому имуществу до перехода права собственности к Покупателю.</w:t>
      </w:r>
    </w:p>
    <w:p w14:paraId="0C0BFA8B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4.3. Покупатель вправе:</w:t>
      </w:r>
    </w:p>
    <w:p w14:paraId="42976DD4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4.3.1. Получить Недвижимое имущество в порядке и сроки, указанные в настоящем Договоре.</w:t>
      </w:r>
    </w:p>
    <w:p w14:paraId="465D34DC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lastRenderedPageBreak/>
        <w:t>4.3.2. Потребовать уплаты пени за нарушение Продавцом срока передачи Недвижимого имущества, предусмотренного настоящим Договором в размере _____% от цены Договора за каждый день просрочки.</w:t>
      </w:r>
    </w:p>
    <w:p w14:paraId="00C1A368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4.3.3. Потребовать уплаты пени за нарушение Продавцом срока безвозмездного устранения недостатков, предусмотренного настоящим Договором в размере _____% от цены Договора за каждый день просрочки.</w:t>
      </w:r>
    </w:p>
    <w:p w14:paraId="1FA68B33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4.4. Покупатель обязан:</w:t>
      </w:r>
    </w:p>
    <w:p w14:paraId="5336E2C4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4.4.1. Принять Недвижимое имущество по Акту приема-передачи в порядке, предусмотренном настоящим Договором.</w:t>
      </w:r>
    </w:p>
    <w:p w14:paraId="7BA66A3B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4.4.2. Оплатить приобретаемое Недвижимое имущество в размере и порядке, установленном настоящим Договором.</w:t>
      </w:r>
    </w:p>
    <w:p w14:paraId="3A4646A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4.4.3.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14:paraId="351254C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A5E43" w14:textId="77777777" w:rsidR="00DD2F09" w:rsidRPr="00DD2F09" w:rsidRDefault="00DD2F09" w:rsidP="00DD2F0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9">
        <w:rPr>
          <w:rFonts w:ascii="Times New Roman" w:hAnsi="Times New Roman" w:cs="Times New Roman"/>
          <w:b/>
          <w:sz w:val="24"/>
          <w:szCs w:val="24"/>
        </w:rPr>
        <w:t>5. Ответственность Сторон. Форс-мажор</w:t>
      </w:r>
    </w:p>
    <w:p w14:paraId="0F0EE445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4957D9D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5.2. 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Недвижимого имущества и ограничениях его пользования.</w:t>
      </w:r>
    </w:p>
    <w:p w14:paraId="4A4C3451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687FD7E6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5.4. При наступлении обстоятельств, указанных в п. 5.3. настоящего Договора, каждая Сторона должна без промедления известить о них в письменном виде другую Сторону.</w:t>
      </w:r>
    </w:p>
    <w:p w14:paraId="0B8A6F8B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58E5EAE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5.6. В случае наступления обстоятельств, предусмотренных в п. 5.3.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7729896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5.7. При наступлении обстоятельств, перечисленных в п. 5.3. настоящего Договора, и их последствия продолжают действовать более __________, Стороны проводят переговоры для дальнейшего исполнения обязательств по Договору.</w:t>
      </w:r>
    </w:p>
    <w:p w14:paraId="52546A17" w14:textId="77777777" w:rsidR="00DD2F09" w:rsidRPr="00DD2F09" w:rsidRDefault="00DD2F09" w:rsidP="00DD2F0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6C5A8" w14:textId="77777777" w:rsidR="00DD2F09" w:rsidRPr="00DD2F09" w:rsidRDefault="00DD2F09" w:rsidP="00DD2F0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14:paraId="66897494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 </w:t>
      </w:r>
    </w:p>
    <w:p w14:paraId="424A3499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lastRenderedPageBreak/>
        <w:t>6.2.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33D09B76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6.3. Во всем,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14:paraId="64E8DB73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6.4. Руководствуясь ст. ст. 421, 461 Гражданского кодекса Российской Федерации, Стороны договорились, что в случае признания судом настоящего Договора недействительным или расторжения настоящего Договора по причинам, возникшим по вине Продавца, а также в случае предъявления прав третьих лиц со стороны Продавца к Покупателю, в том числе со стороны предыдущих собственников Недвижимого имущества или их супругов, и изъятия Недвижимого имущества у Покупателя по этим основаниям, возникшим до заключения настоящего Договора, Продавец обязуются приобрести Покупателю равнозначное жилое помещение в доме аналогичной категории, в том же районе _________________________________ или предоставить денежные средства для самостоятельного приобретения Недвижимого имущества исходя из стоимости аналогичного, действующей на рынке недвижимости на момент расторжения (признания недействительным) настоящего Договора, а также возместить все понесенные убытки и расходы, связанные с приобретением настоящего Недвижимого имущества. </w:t>
      </w:r>
      <w:r w:rsidRPr="00DD2F09">
        <w:rPr>
          <w:rFonts w:ascii="Times New Roman" w:hAnsi="Times New Roman" w:cs="Times New Roman"/>
          <w:i/>
          <w:sz w:val="24"/>
          <w:szCs w:val="24"/>
        </w:rPr>
        <w:t>(договором может быть предусмотрено иное).</w:t>
      </w:r>
    </w:p>
    <w:p w14:paraId="5437C5F5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6.5.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 - _______________________ </w:t>
      </w:r>
      <w:r w:rsidRPr="00DD2F09">
        <w:rPr>
          <w:rFonts w:ascii="Times New Roman" w:hAnsi="Times New Roman" w:cs="Times New Roman"/>
          <w:i/>
          <w:sz w:val="24"/>
          <w:szCs w:val="24"/>
        </w:rPr>
        <w:t>(наименование органа)</w:t>
      </w:r>
      <w:r w:rsidRPr="00DD2F09">
        <w:rPr>
          <w:rFonts w:ascii="Times New Roman" w:hAnsi="Times New Roman" w:cs="Times New Roman"/>
          <w:sz w:val="24"/>
          <w:szCs w:val="24"/>
        </w:rPr>
        <w:t>.</w:t>
      </w:r>
    </w:p>
    <w:p w14:paraId="7AB23984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6.6.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14:paraId="22558447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6.7.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14:paraId="45C04D11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6.8. Продавец гарантирует, что до подписания настоящего Договора Недвижимое имущество никому другому не продано, не подарено и не обещано в дар, не заложено, в споре, под арестом и запретом не состоит и свободно от любых прав третьих лиц, кроме прямо указанных в Договоре.</w:t>
      </w:r>
    </w:p>
    <w:p w14:paraId="7D5964A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6.9.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976846C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6.10.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2C320E5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6.11. Уплата пеней не освобождает Стороны от исполнения своих обязательств по настоящему Договору.</w:t>
      </w:r>
    </w:p>
    <w:p w14:paraId="12D195C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6.12. Приложения:</w:t>
      </w:r>
    </w:p>
    <w:p w14:paraId="0D6AFF89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 xml:space="preserve">- Акт приема-передачи Недвижимого имущества </w:t>
      </w:r>
    </w:p>
    <w:p w14:paraId="5CD9DCE5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- ________________________________________.</w:t>
      </w:r>
    </w:p>
    <w:p w14:paraId="2CFC2AE3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61D4E" w14:textId="77777777" w:rsidR="00DD2F09" w:rsidRPr="00DD2F09" w:rsidRDefault="00DD2F09" w:rsidP="00DD2F0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09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14:paraId="429F272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Продавец: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Покупатель:</w:t>
      </w:r>
    </w:p>
    <w:p w14:paraId="6EAEF47D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_________________________ (Ф.И.О.)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>_________________________ (Ф.И.О.)</w:t>
      </w:r>
    </w:p>
    <w:p w14:paraId="48E64503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Адрес: __________________________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>Адрес: __________________________</w:t>
      </w:r>
    </w:p>
    <w:p w14:paraId="44F2699E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2CAB0F6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lastRenderedPageBreak/>
        <w:t>Паспортные данные: ______________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>Паспортные данные: ______________</w:t>
      </w:r>
    </w:p>
    <w:p w14:paraId="54F389AF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DF5E0E2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Телефон: ________________________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>Телефон: ________________________</w:t>
      </w:r>
    </w:p>
    <w:p w14:paraId="7CC0FD90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09">
        <w:rPr>
          <w:rFonts w:ascii="Times New Roman" w:hAnsi="Times New Roman" w:cs="Times New Roman"/>
          <w:sz w:val="24"/>
          <w:szCs w:val="24"/>
        </w:rPr>
        <w:t>Адрес электронной почты: _________</w:t>
      </w:r>
      <w:r w:rsidRPr="00DD2F09">
        <w:rPr>
          <w:rFonts w:ascii="Times New Roman" w:hAnsi="Times New Roman" w:cs="Times New Roman"/>
          <w:sz w:val="24"/>
          <w:szCs w:val="24"/>
        </w:rPr>
        <w:tab/>
      </w:r>
      <w:r w:rsidRPr="00DD2F09">
        <w:rPr>
          <w:rFonts w:ascii="Times New Roman" w:hAnsi="Times New Roman" w:cs="Times New Roman"/>
          <w:sz w:val="24"/>
          <w:szCs w:val="24"/>
        </w:rPr>
        <w:tab/>
        <w:t>Адрес электронной почты: _________</w:t>
      </w:r>
    </w:p>
    <w:p w14:paraId="12CC77C0" w14:textId="541589A6" w:rsidR="00DD2F09" w:rsidRPr="00DD2F09" w:rsidRDefault="00F3516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</w:t>
      </w:r>
      <w:r w:rsidR="00DD2F09" w:rsidRPr="00DD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Реквизиты счета</w:t>
      </w:r>
      <w:r w:rsidR="00DD2F09" w:rsidRPr="00DD2F0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91AACBC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173AD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F8358" w14:textId="77777777" w:rsidR="00DD2F09" w:rsidRPr="00DD2F09" w:rsidRDefault="00DD2F09" w:rsidP="00DD2F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D2F09" w:rsidRPr="00DD2F09" w14:paraId="47E4B277" w14:textId="77777777" w:rsidTr="00653BE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A7EBC75" w14:textId="77777777" w:rsidR="00DD2F09" w:rsidRPr="00DD2F09" w:rsidRDefault="00DD2F09" w:rsidP="00653BE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09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 </w:t>
            </w:r>
            <w:r w:rsidRPr="00DD2F0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10A727" w14:textId="77777777" w:rsidR="00DD2F09" w:rsidRPr="00DD2F09" w:rsidRDefault="00DD2F09" w:rsidP="00653BE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E9440F" w14:textId="77777777" w:rsidR="00DD2F09" w:rsidRPr="00DD2F09" w:rsidRDefault="00DD2F09" w:rsidP="00653BE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09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 </w:t>
            </w:r>
            <w:r w:rsidRPr="00DD2F0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14:paraId="6BF7E2B7" w14:textId="513067B6" w:rsidR="00DB2969" w:rsidRPr="00DD2F09" w:rsidRDefault="00DB2969" w:rsidP="00DD2F09">
      <w:pPr>
        <w:rPr>
          <w:rFonts w:ascii="Times New Roman" w:hAnsi="Times New Roman" w:cs="Times New Roman"/>
          <w:sz w:val="24"/>
          <w:szCs w:val="24"/>
        </w:rPr>
      </w:pPr>
    </w:p>
    <w:sectPr w:rsidR="00DB2969" w:rsidRPr="00DD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0"/>
  </w:num>
  <w:num w:numId="4" w16cid:durableId="343745204">
    <w:abstractNumId w:val="8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69F2"/>
    <w:rsid w:val="00093EB5"/>
    <w:rsid w:val="000C11AA"/>
    <w:rsid w:val="000D37FB"/>
    <w:rsid w:val="000D5B30"/>
    <w:rsid w:val="000E64A6"/>
    <w:rsid w:val="000F4D6A"/>
    <w:rsid w:val="000F7F93"/>
    <w:rsid w:val="001003F8"/>
    <w:rsid w:val="00106507"/>
    <w:rsid w:val="001408E5"/>
    <w:rsid w:val="00144780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32FCB"/>
    <w:rsid w:val="002504C1"/>
    <w:rsid w:val="00253282"/>
    <w:rsid w:val="00283660"/>
    <w:rsid w:val="00296279"/>
    <w:rsid w:val="00297F7B"/>
    <w:rsid w:val="002B142E"/>
    <w:rsid w:val="002B6F59"/>
    <w:rsid w:val="002D14B9"/>
    <w:rsid w:val="002D5F6A"/>
    <w:rsid w:val="002E6238"/>
    <w:rsid w:val="002F3FE5"/>
    <w:rsid w:val="002F5108"/>
    <w:rsid w:val="002F6333"/>
    <w:rsid w:val="003109BE"/>
    <w:rsid w:val="00315211"/>
    <w:rsid w:val="0033421C"/>
    <w:rsid w:val="003423E4"/>
    <w:rsid w:val="00344AE1"/>
    <w:rsid w:val="00344DED"/>
    <w:rsid w:val="003457A6"/>
    <w:rsid w:val="003669A5"/>
    <w:rsid w:val="003A4514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C0071"/>
    <w:rsid w:val="004C35A3"/>
    <w:rsid w:val="004C37CA"/>
    <w:rsid w:val="004C6F6B"/>
    <w:rsid w:val="004E1EA1"/>
    <w:rsid w:val="004F08AA"/>
    <w:rsid w:val="004F20BB"/>
    <w:rsid w:val="004F3816"/>
    <w:rsid w:val="004F38FE"/>
    <w:rsid w:val="005173E9"/>
    <w:rsid w:val="005202EB"/>
    <w:rsid w:val="00520C63"/>
    <w:rsid w:val="00535E5D"/>
    <w:rsid w:val="0053623A"/>
    <w:rsid w:val="0053794F"/>
    <w:rsid w:val="005477F0"/>
    <w:rsid w:val="00572093"/>
    <w:rsid w:val="005839D9"/>
    <w:rsid w:val="005844DA"/>
    <w:rsid w:val="00592F5A"/>
    <w:rsid w:val="00597E02"/>
    <w:rsid w:val="005B1CD2"/>
    <w:rsid w:val="005B3800"/>
    <w:rsid w:val="005B4F51"/>
    <w:rsid w:val="005D554B"/>
    <w:rsid w:val="005F36F8"/>
    <w:rsid w:val="005F4957"/>
    <w:rsid w:val="00601B06"/>
    <w:rsid w:val="00611967"/>
    <w:rsid w:val="0061204E"/>
    <w:rsid w:val="00615142"/>
    <w:rsid w:val="006155E8"/>
    <w:rsid w:val="00622811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BCD"/>
    <w:rsid w:val="006C0276"/>
    <w:rsid w:val="006C53EA"/>
    <w:rsid w:val="006D1844"/>
    <w:rsid w:val="006D377B"/>
    <w:rsid w:val="006E1519"/>
    <w:rsid w:val="006F378E"/>
    <w:rsid w:val="00716B2A"/>
    <w:rsid w:val="0072664B"/>
    <w:rsid w:val="00730B04"/>
    <w:rsid w:val="007342FC"/>
    <w:rsid w:val="00753CCD"/>
    <w:rsid w:val="00755C93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23AAB"/>
    <w:rsid w:val="00A32104"/>
    <w:rsid w:val="00A32EC2"/>
    <w:rsid w:val="00A62F62"/>
    <w:rsid w:val="00A64D77"/>
    <w:rsid w:val="00A67238"/>
    <w:rsid w:val="00A80069"/>
    <w:rsid w:val="00AA186D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5C4E"/>
    <w:rsid w:val="00C014DE"/>
    <w:rsid w:val="00C027A4"/>
    <w:rsid w:val="00C133E5"/>
    <w:rsid w:val="00C2003C"/>
    <w:rsid w:val="00C260C8"/>
    <w:rsid w:val="00C31545"/>
    <w:rsid w:val="00C67DF1"/>
    <w:rsid w:val="00C77FAB"/>
    <w:rsid w:val="00C92223"/>
    <w:rsid w:val="00C92A2B"/>
    <w:rsid w:val="00C95778"/>
    <w:rsid w:val="00CC1101"/>
    <w:rsid w:val="00CC33E2"/>
    <w:rsid w:val="00CC7047"/>
    <w:rsid w:val="00CD1EA2"/>
    <w:rsid w:val="00CE3973"/>
    <w:rsid w:val="00CE4E51"/>
    <w:rsid w:val="00CF19EA"/>
    <w:rsid w:val="00D24429"/>
    <w:rsid w:val="00D33FC3"/>
    <w:rsid w:val="00D410D6"/>
    <w:rsid w:val="00D51812"/>
    <w:rsid w:val="00D74288"/>
    <w:rsid w:val="00D83DFE"/>
    <w:rsid w:val="00D90AE4"/>
    <w:rsid w:val="00D97D85"/>
    <w:rsid w:val="00DB2969"/>
    <w:rsid w:val="00DB349E"/>
    <w:rsid w:val="00DB5F4A"/>
    <w:rsid w:val="00DC0543"/>
    <w:rsid w:val="00DC6D1B"/>
    <w:rsid w:val="00DD22E6"/>
    <w:rsid w:val="00DD235A"/>
    <w:rsid w:val="00DD2F09"/>
    <w:rsid w:val="00DD5031"/>
    <w:rsid w:val="00DD693D"/>
    <w:rsid w:val="00DE7A0F"/>
    <w:rsid w:val="00DF4BF0"/>
    <w:rsid w:val="00DF75CA"/>
    <w:rsid w:val="00DF7F10"/>
    <w:rsid w:val="00E01FAB"/>
    <w:rsid w:val="00E16042"/>
    <w:rsid w:val="00E465B5"/>
    <w:rsid w:val="00E50E28"/>
    <w:rsid w:val="00E56AA2"/>
    <w:rsid w:val="00E56EED"/>
    <w:rsid w:val="00E67D66"/>
    <w:rsid w:val="00E73C33"/>
    <w:rsid w:val="00E77DAD"/>
    <w:rsid w:val="00E87D81"/>
    <w:rsid w:val="00ED2D47"/>
    <w:rsid w:val="00EE1B4E"/>
    <w:rsid w:val="00EE535C"/>
    <w:rsid w:val="00EE58CB"/>
    <w:rsid w:val="00F06DCD"/>
    <w:rsid w:val="00F13158"/>
    <w:rsid w:val="00F13945"/>
    <w:rsid w:val="00F35169"/>
    <w:rsid w:val="00F407AF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DD2F09"/>
    <w:pPr>
      <w:spacing w:after="0" w:line="240" w:lineRule="auto"/>
    </w:pPr>
  </w:style>
  <w:style w:type="paragraph" w:customStyle="1" w:styleId="11">
    <w:name w:val="Обычный1"/>
    <w:rsid w:val="00DD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215</cp:revision>
  <dcterms:created xsi:type="dcterms:W3CDTF">2023-03-27T15:46:00Z</dcterms:created>
  <dcterms:modified xsi:type="dcterms:W3CDTF">2023-05-31T13:11:00Z</dcterms:modified>
</cp:coreProperties>
</file>